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4" w:rsidRDefault="008961B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 w:rsidR="004253EE"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 w:rsidR="004253EE"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4D43C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993"/>
        <w:gridCol w:w="6237"/>
        <w:gridCol w:w="4536"/>
        <w:gridCol w:w="1559"/>
      </w:tblGrid>
      <w:tr w:rsidR="009C5C88" w:rsidRPr="002A7343" w:rsidTr="00A679D4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9439E0" w:rsidRPr="002A7343" w:rsidTr="00A679D4">
        <w:trPr>
          <w:trHeight w:val="378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7B3EAC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30.12.2019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7B3EAC" w:rsidRDefault="00AD78FD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="009439E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OÇ. </w:t>
            </w: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39E0" w:rsidRPr="002A7343" w:rsidTr="00A679D4">
        <w:trPr>
          <w:trHeight w:val="378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7B3EAC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B3E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02.01.2020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7B3EAC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MİOY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MIOY KOMİSYONU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6B28" w:rsidRPr="002A7343" w:rsidTr="00A679D4">
        <w:trPr>
          <w:trHeight w:val="34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7B3EAC" w:rsidRDefault="009439E0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</w:t>
            </w:r>
            <w:r w:rsidR="005A1A6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.01.2020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7B3EAC" w:rsidRDefault="005A1A6B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2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B28" w:rsidRPr="002A7343" w:rsidRDefault="00C96B28" w:rsidP="00C96B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BALE EGZERSİZLERİ I</w:t>
            </w:r>
            <w:r w:rsidR="00751F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(A + B) 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B28" w:rsidRDefault="00C96B28" w:rsidP="00106D44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</w:t>
            </w:r>
            <w:r w:rsidR="00106D4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OÇ. </w:t>
            </w: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  <w:p w:rsidR="00362182" w:rsidRPr="00362182" w:rsidRDefault="00362182" w:rsidP="00106D44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362182">
              <w:rPr>
                <w:b/>
                <w:sz w:val="20"/>
                <w:szCs w:val="20"/>
              </w:rPr>
              <w:t>DR. ÖĞR. ÜY. DİLEK CANTEKİN ELYAĞUTU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39E0" w:rsidRPr="002A7343" w:rsidTr="00A679D4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39E0" w:rsidRPr="002A7343" w:rsidTr="00A679D4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7B3EAC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7B3EAC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TÜRK HALK OYUNLARI TEORİ VE UYGULAMALARI 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 + 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39E0" w:rsidRPr="002A7343" w:rsidTr="005D1E45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9439E0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9439E0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9439E0" w:rsidRPr="00CE3DF2" w:rsidRDefault="009439E0" w:rsidP="009439E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9439E0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Default="009439E0" w:rsidP="009439E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9439E0" w:rsidRPr="00CE3DF2" w:rsidRDefault="009439E0" w:rsidP="009439E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9439E0" w:rsidRDefault="009439E0" w:rsidP="009439E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39E0" w:rsidRPr="00CE3DF2" w:rsidRDefault="009439E0" w:rsidP="009439E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9439E0" w:rsidRPr="00CE3DF2" w:rsidRDefault="009439E0" w:rsidP="009439E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9439E0" w:rsidRPr="00214BB2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9439E0" w:rsidRPr="002A7343" w:rsidRDefault="009439E0" w:rsidP="009439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4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0E58" w:rsidRPr="002A7343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961B4" w:rsidRDefault="008961B4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F1A01" w:rsidRDefault="006F1A01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AA6682" w:rsidRPr="007819E1" w:rsidRDefault="004253EE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AA6682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6A0E58" w:rsidRPr="007819E1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II. SINIF</w:t>
      </w: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1"/>
        <w:gridCol w:w="6379"/>
        <w:gridCol w:w="4536"/>
        <w:gridCol w:w="1417"/>
      </w:tblGrid>
      <w:tr w:rsidR="00CC488E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A80A20" w:rsidRPr="002A7343" w:rsidTr="00DF16BF">
        <w:trPr>
          <w:trHeight w:val="23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30.12.2019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YÖRE MÜZİKLERİ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DOÇ. DR. SERTAN DEMİR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0A20" w:rsidRPr="002A7343" w:rsidTr="009A6C05">
        <w:trPr>
          <w:trHeight w:val="23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REPERTUAR THO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YİĞİT HAKAN ÜNLÜ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0A20" w:rsidRPr="002A7343" w:rsidTr="00DF16BF">
        <w:trPr>
          <w:trHeight w:val="214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C5E79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C5E79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PİYANO KOMİSYONU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0A20" w:rsidRPr="002A7343" w:rsidTr="008B40DE">
        <w:trPr>
          <w:trHeight w:val="21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ÇALGI III 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0A20" w:rsidRPr="002A7343" w:rsidTr="00DF16BF">
        <w:trPr>
          <w:trHeight w:val="234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F22D8B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(THM)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F22D8B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THM </w:t>
            </w:r>
            <w:r w:rsidRPr="00F22D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NAZARİYAT</w:t>
            </w: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47691E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0A20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TÜRK HALK OYUNLARI TEORİ VE UYGULAMALARI III </w:t>
            </w:r>
            <w:r w:rsidRPr="000B47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 + 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0A20" w:rsidRPr="002A7343" w:rsidTr="00DF16BF">
        <w:trPr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C5E79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III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0B4735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 ÖĞR. ÜY. UMUT ERDOĞAN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0A20" w:rsidRPr="002A7343" w:rsidTr="00DF3F4F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A80A20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A80A20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A80A20" w:rsidRPr="00CE3DF2" w:rsidRDefault="00A80A20" w:rsidP="00A80A2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A80A20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Default="00A80A20" w:rsidP="00A80A2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A80A20" w:rsidRPr="00CE3DF2" w:rsidRDefault="00A80A20" w:rsidP="00A80A2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80A20" w:rsidRDefault="00A80A20" w:rsidP="00A80A2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0A20" w:rsidRPr="00CE3DF2" w:rsidRDefault="00A80A20" w:rsidP="00A80A2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A80A20" w:rsidRPr="00CE3DF2" w:rsidRDefault="00A80A20" w:rsidP="00A80A2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A80A20" w:rsidRPr="00214BB2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A80A20" w:rsidRPr="002A7343" w:rsidRDefault="00A80A20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5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CC488E" w:rsidRPr="002A7343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38761D"/>
          <w:sz w:val="20"/>
          <w:szCs w:val="20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4253EE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8D2D3D" w:rsidRPr="00691A3E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III. SINIF</w:t>
      </w:r>
    </w:p>
    <w:p w:rsidR="00CC488E" w:rsidRPr="00691A3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1"/>
        <w:gridCol w:w="6379"/>
        <w:gridCol w:w="4536"/>
        <w:gridCol w:w="1417"/>
      </w:tblGrid>
      <w:tr w:rsidR="00CC488E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1D4519" w:rsidRPr="002A7343" w:rsidTr="00DF16BF">
        <w:trPr>
          <w:trHeight w:val="333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9C75D6" w:rsidRDefault="00CC32C8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30.12.2019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9C75D6" w:rsidRDefault="00CC32C8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AF393B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KOREOLOJİ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AF393B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2A7343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1E009B">
        <w:trPr>
          <w:trHeight w:val="350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TÜRK HALK OYUNLARI TEORİ VE UYGULAMALARI V </w:t>
            </w:r>
            <w:r w:rsidRPr="00AF3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 + 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3F22BC">
        <w:trPr>
          <w:trHeight w:val="350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 ÖĞR. ÜY. UMUT ERDOĞAN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DF16BF">
        <w:trPr>
          <w:trHeight w:val="358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13:30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F22D8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(TSM)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F22D8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TSM </w:t>
            </w:r>
            <w:r w:rsidRPr="00F22D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NAZARİYAT</w:t>
            </w: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DF777B">
        <w:trPr>
          <w:trHeight w:val="25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B7158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V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DF16BF">
        <w:trPr>
          <w:trHeight w:val="206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40B1" w:rsidRPr="00AF393B" w:rsidRDefault="001540B1" w:rsidP="001540B1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3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DANS TİYATROSU VE DOĞAÇLAMA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40B1" w:rsidRPr="00AF393B" w:rsidRDefault="001540B1" w:rsidP="001540B1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DOÇ. </w:t>
            </w:r>
            <w:r w:rsidRPr="00AF393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5B3564">
        <w:trPr>
          <w:trHeight w:val="20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BİLİMİ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b/>
                <w:sz w:val="20"/>
                <w:szCs w:val="20"/>
              </w:rPr>
              <w:t>DR. ÖĞR. ÜY. DİLEK CANTEKİN ELYAĞUTU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DF16BF">
        <w:trPr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Default="001540B1" w:rsidP="00A80A2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A80A2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ASMA DAVUL 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AF393B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AF393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DR. ÖĞR. ÜY. </w:t>
            </w:r>
            <w:r w:rsidRPr="00AF393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40B1" w:rsidRPr="002A7343" w:rsidTr="005450B9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1540B1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1540B1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540B1" w:rsidRPr="00CE3DF2" w:rsidRDefault="001540B1" w:rsidP="001540B1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1540B1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Default="001540B1" w:rsidP="001540B1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540B1" w:rsidRPr="00CE3DF2" w:rsidRDefault="001540B1" w:rsidP="001540B1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540B1" w:rsidRDefault="001540B1" w:rsidP="001540B1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540B1" w:rsidRPr="00CE3DF2" w:rsidRDefault="001540B1" w:rsidP="001540B1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1540B1" w:rsidRPr="00CE3DF2" w:rsidRDefault="001540B1" w:rsidP="001540B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1540B1" w:rsidRPr="00214BB2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1540B1" w:rsidRPr="002A7343" w:rsidRDefault="001540B1" w:rsidP="001540B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6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4253EE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IV. SINIF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1"/>
        <w:gridCol w:w="6379"/>
        <w:gridCol w:w="4536"/>
        <w:gridCol w:w="1417"/>
      </w:tblGrid>
      <w:tr w:rsidR="00CC488E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A016C4" w:rsidRPr="002A7343" w:rsidTr="00DF16BF">
        <w:trPr>
          <w:trHeight w:val="236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913CE2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30.12.2019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913CE2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E93091" w:rsidRDefault="00232B9B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MÜZİĞİ REPERTUVARI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E93091" w:rsidRDefault="00232B9B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DR. ÖĞR. ÜY. </w:t>
            </w:r>
            <w:r w:rsidRPr="00E93091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016C4" w:rsidRPr="002A7343" w:rsidTr="00DF16BF">
        <w:trPr>
          <w:trHeight w:val="202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9C6306" w:rsidRDefault="00E87D1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630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31.12.2019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9C6306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630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9C6306" w:rsidRDefault="00232B9B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630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ÜNİVERSİTE ORTAK SEÇMELİ DERSLERİ (I+II)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9C6306" w:rsidRDefault="00BF332A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630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E5ED0" w:rsidRPr="002A7343" w:rsidTr="00AB270F">
        <w:trPr>
          <w:trHeight w:val="202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TÜRK HALK OYUNLARI TEORİ VE UYGULAMALARI VII </w:t>
            </w:r>
            <w:r w:rsidRPr="00E930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 + B)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E5ED0" w:rsidRPr="002A7343" w:rsidTr="00E72623">
        <w:trPr>
          <w:trHeight w:val="202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C05B87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47691E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38509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VII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DR. ÖĞR. ÜY. </w:t>
            </w:r>
            <w:r w:rsidRPr="00E93091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E5ED0" w:rsidRPr="002A7343" w:rsidTr="00DF16BF">
        <w:trPr>
          <w:trHeight w:val="202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ARAŞTIRMA METOD VE TEKNİKLERİ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b/>
                <w:sz w:val="20"/>
                <w:szCs w:val="20"/>
              </w:rPr>
              <w:t>DR. ÖĞR. ÜY. DİLEK CANTEKİN ELYAĞUTU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E5ED0" w:rsidRPr="002A7343" w:rsidTr="00EF5078">
        <w:trPr>
          <w:trHeight w:val="28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DANS ANTROPOLOJİSİ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EDA ERTURAL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E5ED0" w:rsidRPr="002A7343" w:rsidTr="006321C6">
        <w:trPr>
          <w:trHeight w:val="194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385097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</w:t>
            </w:r>
            <w:r w:rsidRPr="0038509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385097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Pr="0038509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BENESH HAREKET NOTASYONU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47691E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E5ED0" w:rsidRPr="002A7343" w:rsidTr="00DF16BF">
        <w:trPr>
          <w:trHeight w:val="19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DANS ANATOMİ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E93091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DR. ÖĞR. ÜY. DİLEK CANTEKİN ELYAĞUTU</w:t>
            </w:r>
            <w:r w:rsidRPr="00E93091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ab/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47691E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E5ED0" w:rsidRPr="002A7343" w:rsidTr="00DF16BF">
        <w:trPr>
          <w:trHeight w:val="19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E9309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GİYİM KUŞAM SÜSLENME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E93091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E93091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ARŞ. GÖR. GÜL KAPLAN EKEMEN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47691E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E5ED0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A16F7F" w:rsidRDefault="00E2214B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="007E5ED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A16F7F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BİTİRME ÇALIŞMASI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E5ED0" w:rsidRPr="002A7343" w:rsidTr="00186ACA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7E5ED0" w:rsidRPr="00CE3DF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7E5ED0" w:rsidRPr="00CE3DF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E5ED0" w:rsidRPr="00CE3DF2" w:rsidRDefault="007E5ED0" w:rsidP="007E5ED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7E5ED0" w:rsidRPr="00CE3DF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Default="007E5ED0" w:rsidP="007E5ED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E5ED0" w:rsidRPr="00CE3DF2" w:rsidRDefault="007E5ED0" w:rsidP="007E5ED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E5ED0" w:rsidRDefault="007E5ED0" w:rsidP="007E5ED0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E5ED0" w:rsidRPr="00CE3DF2" w:rsidRDefault="007E5ED0" w:rsidP="007E5ED0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7E5ED0" w:rsidRPr="00CE3DF2" w:rsidRDefault="007E5ED0" w:rsidP="007E5ED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7E5ED0" w:rsidRPr="00214BB2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7E5ED0" w:rsidRPr="002A7343" w:rsidRDefault="007E5ED0" w:rsidP="007E5ED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7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CC488E" w:rsidRDefault="00CC488E" w:rsidP="00EF5B09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sectPr w:rsidR="00CC488E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54B4"/>
    <w:rsid w:val="0004232F"/>
    <w:rsid w:val="00060C45"/>
    <w:rsid w:val="00073CD6"/>
    <w:rsid w:val="00074722"/>
    <w:rsid w:val="000770E5"/>
    <w:rsid w:val="00077A58"/>
    <w:rsid w:val="00081C02"/>
    <w:rsid w:val="00085662"/>
    <w:rsid w:val="00092C08"/>
    <w:rsid w:val="000A7AA0"/>
    <w:rsid w:val="000B36D7"/>
    <w:rsid w:val="000B4735"/>
    <w:rsid w:val="000C0B6F"/>
    <w:rsid w:val="000C39EE"/>
    <w:rsid w:val="000C6612"/>
    <w:rsid w:val="000D370C"/>
    <w:rsid w:val="000E5738"/>
    <w:rsid w:val="000E5EE4"/>
    <w:rsid w:val="000F4FA2"/>
    <w:rsid w:val="001058CD"/>
    <w:rsid w:val="00106D44"/>
    <w:rsid w:val="00115D8A"/>
    <w:rsid w:val="0012508F"/>
    <w:rsid w:val="001540B1"/>
    <w:rsid w:val="00165813"/>
    <w:rsid w:val="00165E21"/>
    <w:rsid w:val="0018127B"/>
    <w:rsid w:val="00193B51"/>
    <w:rsid w:val="00197B64"/>
    <w:rsid w:val="001A72F5"/>
    <w:rsid w:val="001B4231"/>
    <w:rsid w:val="001D0D56"/>
    <w:rsid w:val="001D4519"/>
    <w:rsid w:val="001D5BE3"/>
    <w:rsid w:val="001F1386"/>
    <w:rsid w:val="001F38C7"/>
    <w:rsid w:val="001F40E2"/>
    <w:rsid w:val="002046A5"/>
    <w:rsid w:val="00214BB2"/>
    <w:rsid w:val="002179E0"/>
    <w:rsid w:val="00223C9B"/>
    <w:rsid w:val="002273FF"/>
    <w:rsid w:val="00232B9B"/>
    <w:rsid w:val="002743DD"/>
    <w:rsid w:val="002777F8"/>
    <w:rsid w:val="002805D2"/>
    <w:rsid w:val="002974E6"/>
    <w:rsid w:val="002A4E99"/>
    <w:rsid w:val="002A6A54"/>
    <w:rsid w:val="002A7343"/>
    <w:rsid w:val="002B3696"/>
    <w:rsid w:val="002B69DE"/>
    <w:rsid w:val="002C5E79"/>
    <w:rsid w:val="002D0028"/>
    <w:rsid w:val="00301D78"/>
    <w:rsid w:val="00306E80"/>
    <w:rsid w:val="00322FC7"/>
    <w:rsid w:val="00323BA6"/>
    <w:rsid w:val="00324A5E"/>
    <w:rsid w:val="00325A9C"/>
    <w:rsid w:val="00331DA7"/>
    <w:rsid w:val="003448E5"/>
    <w:rsid w:val="00347092"/>
    <w:rsid w:val="00352502"/>
    <w:rsid w:val="00352CBB"/>
    <w:rsid w:val="00362182"/>
    <w:rsid w:val="00362B1B"/>
    <w:rsid w:val="00385097"/>
    <w:rsid w:val="003942C2"/>
    <w:rsid w:val="003956A2"/>
    <w:rsid w:val="00395B2F"/>
    <w:rsid w:val="003A27F4"/>
    <w:rsid w:val="003A3BE8"/>
    <w:rsid w:val="003B6551"/>
    <w:rsid w:val="003C4C15"/>
    <w:rsid w:val="003D2072"/>
    <w:rsid w:val="003F578E"/>
    <w:rsid w:val="004040F0"/>
    <w:rsid w:val="004253EE"/>
    <w:rsid w:val="00433842"/>
    <w:rsid w:val="00473AD3"/>
    <w:rsid w:val="0047691E"/>
    <w:rsid w:val="00485BA1"/>
    <w:rsid w:val="0048767C"/>
    <w:rsid w:val="004A12AC"/>
    <w:rsid w:val="004C57E0"/>
    <w:rsid w:val="004C7AEE"/>
    <w:rsid w:val="004D1745"/>
    <w:rsid w:val="004D1EBF"/>
    <w:rsid w:val="004D43C4"/>
    <w:rsid w:val="004D74AA"/>
    <w:rsid w:val="004F630E"/>
    <w:rsid w:val="00502F86"/>
    <w:rsid w:val="00514803"/>
    <w:rsid w:val="005158DF"/>
    <w:rsid w:val="005225DF"/>
    <w:rsid w:val="005362C8"/>
    <w:rsid w:val="00537697"/>
    <w:rsid w:val="0056319C"/>
    <w:rsid w:val="005633AC"/>
    <w:rsid w:val="0057158B"/>
    <w:rsid w:val="00582947"/>
    <w:rsid w:val="00583A93"/>
    <w:rsid w:val="005929F8"/>
    <w:rsid w:val="005A1287"/>
    <w:rsid w:val="005A1A6B"/>
    <w:rsid w:val="005A64C9"/>
    <w:rsid w:val="005A6863"/>
    <w:rsid w:val="005A6BA4"/>
    <w:rsid w:val="005D1E45"/>
    <w:rsid w:val="005D2232"/>
    <w:rsid w:val="005E5B3E"/>
    <w:rsid w:val="00611A16"/>
    <w:rsid w:val="0062340E"/>
    <w:rsid w:val="0062624B"/>
    <w:rsid w:val="0063583A"/>
    <w:rsid w:val="0064699C"/>
    <w:rsid w:val="0065790F"/>
    <w:rsid w:val="00691A3E"/>
    <w:rsid w:val="006968A3"/>
    <w:rsid w:val="006A0E58"/>
    <w:rsid w:val="006E73EA"/>
    <w:rsid w:val="006F1A01"/>
    <w:rsid w:val="00724F62"/>
    <w:rsid w:val="00735190"/>
    <w:rsid w:val="00743E4B"/>
    <w:rsid w:val="00751FAA"/>
    <w:rsid w:val="0075272F"/>
    <w:rsid w:val="007819E1"/>
    <w:rsid w:val="007873A8"/>
    <w:rsid w:val="00793D03"/>
    <w:rsid w:val="007B3EAC"/>
    <w:rsid w:val="007B73AC"/>
    <w:rsid w:val="007D4E13"/>
    <w:rsid w:val="007E5ED0"/>
    <w:rsid w:val="007F1D0A"/>
    <w:rsid w:val="00801B04"/>
    <w:rsid w:val="008020A0"/>
    <w:rsid w:val="008030D2"/>
    <w:rsid w:val="00817D2E"/>
    <w:rsid w:val="008377E6"/>
    <w:rsid w:val="008432BD"/>
    <w:rsid w:val="00845AB3"/>
    <w:rsid w:val="0085197A"/>
    <w:rsid w:val="00857717"/>
    <w:rsid w:val="00862202"/>
    <w:rsid w:val="00881E0C"/>
    <w:rsid w:val="00884556"/>
    <w:rsid w:val="008914C3"/>
    <w:rsid w:val="008961B4"/>
    <w:rsid w:val="008A0C9E"/>
    <w:rsid w:val="008B2FF5"/>
    <w:rsid w:val="008D2D3D"/>
    <w:rsid w:val="008D7766"/>
    <w:rsid w:val="00901E70"/>
    <w:rsid w:val="00913CE2"/>
    <w:rsid w:val="00936157"/>
    <w:rsid w:val="00940F05"/>
    <w:rsid w:val="009439E0"/>
    <w:rsid w:val="00975BE9"/>
    <w:rsid w:val="00981B59"/>
    <w:rsid w:val="00984682"/>
    <w:rsid w:val="00986C74"/>
    <w:rsid w:val="00991C49"/>
    <w:rsid w:val="00997A82"/>
    <w:rsid w:val="009B3B06"/>
    <w:rsid w:val="009C01F4"/>
    <w:rsid w:val="009C23AC"/>
    <w:rsid w:val="009C5C88"/>
    <w:rsid w:val="009C6306"/>
    <w:rsid w:val="009C6B64"/>
    <w:rsid w:val="009C75D6"/>
    <w:rsid w:val="009D69CD"/>
    <w:rsid w:val="009E2B4F"/>
    <w:rsid w:val="009E4BD9"/>
    <w:rsid w:val="00A016C4"/>
    <w:rsid w:val="00A04FB0"/>
    <w:rsid w:val="00A16F7F"/>
    <w:rsid w:val="00A24C5D"/>
    <w:rsid w:val="00A44E82"/>
    <w:rsid w:val="00A679D4"/>
    <w:rsid w:val="00A73A4E"/>
    <w:rsid w:val="00A80A20"/>
    <w:rsid w:val="00A87E00"/>
    <w:rsid w:val="00A96889"/>
    <w:rsid w:val="00AA6682"/>
    <w:rsid w:val="00AA7168"/>
    <w:rsid w:val="00AB02C0"/>
    <w:rsid w:val="00AB2BE9"/>
    <w:rsid w:val="00AD78FD"/>
    <w:rsid w:val="00AE07D8"/>
    <w:rsid w:val="00AF393B"/>
    <w:rsid w:val="00B1172A"/>
    <w:rsid w:val="00B14FE1"/>
    <w:rsid w:val="00B16D74"/>
    <w:rsid w:val="00B237E2"/>
    <w:rsid w:val="00B30465"/>
    <w:rsid w:val="00B54A8D"/>
    <w:rsid w:val="00B60598"/>
    <w:rsid w:val="00B60CA0"/>
    <w:rsid w:val="00B7158D"/>
    <w:rsid w:val="00B90736"/>
    <w:rsid w:val="00B93CA9"/>
    <w:rsid w:val="00BA1E48"/>
    <w:rsid w:val="00BA39F2"/>
    <w:rsid w:val="00BB49DD"/>
    <w:rsid w:val="00BF332A"/>
    <w:rsid w:val="00C023DB"/>
    <w:rsid w:val="00C05B87"/>
    <w:rsid w:val="00C22A4F"/>
    <w:rsid w:val="00C23808"/>
    <w:rsid w:val="00C2679E"/>
    <w:rsid w:val="00C35B85"/>
    <w:rsid w:val="00C56580"/>
    <w:rsid w:val="00C75F41"/>
    <w:rsid w:val="00C82705"/>
    <w:rsid w:val="00C96B28"/>
    <w:rsid w:val="00CA7214"/>
    <w:rsid w:val="00CA77F4"/>
    <w:rsid w:val="00CC006E"/>
    <w:rsid w:val="00CC21DF"/>
    <w:rsid w:val="00CC32C8"/>
    <w:rsid w:val="00CC488E"/>
    <w:rsid w:val="00CE3DF2"/>
    <w:rsid w:val="00D14325"/>
    <w:rsid w:val="00D342E5"/>
    <w:rsid w:val="00D417FB"/>
    <w:rsid w:val="00D504CE"/>
    <w:rsid w:val="00D80699"/>
    <w:rsid w:val="00D819ED"/>
    <w:rsid w:val="00D83ACC"/>
    <w:rsid w:val="00D95341"/>
    <w:rsid w:val="00DA03DE"/>
    <w:rsid w:val="00DB4E1D"/>
    <w:rsid w:val="00DC1791"/>
    <w:rsid w:val="00DC1BBA"/>
    <w:rsid w:val="00DC4A7B"/>
    <w:rsid w:val="00DC4D4C"/>
    <w:rsid w:val="00DC7500"/>
    <w:rsid w:val="00DE3D88"/>
    <w:rsid w:val="00DF16BF"/>
    <w:rsid w:val="00E20C7C"/>
    <w:rsid w:val="00E2214B"/>
    <w:rsid w:val="00E37DE4"/>
    <w:rsid w:val="00E53234"/>
    <w:rsid w:val="00E53ABE"/>
    <w:rsid w:val="00E819D9"/>
    <w:rsid w:val="00E877CB"/>
    <w:rsid w:val="00E87D14"/>
    <w:rsid w:val="00E93091"/>
    <w:rsid w:val="00E96D89"/>
    <w:rsid w:val="00EA0127"/>
    <w:rsid w:val="00EC6888"/>
    <w:rsid w:val="00ED7109"/>
    <w:rsid w:val="00ED7967"/>
    <w:rsid w:val="00ED7FA9"/>
    <w:rsid w:val="00EE28B0"/>
    <w:rsid w:val="00EF5B09"/>
    <w:rsid w:val="00F0161E"/>
    <w:rsid w:val="00F177A2"/>
    <w:rsid w:val="00F22D8B"/>
    <w:rsid w:val="00F343AF"/>
    <w:rsid w:val="00F35D5B"/>
    <w:rsid w:val="00F372B9"/>
    <w:rsid w:val="00F71582"/>
    <w:rsid w:val="00F74EE7"/>
    <w:rsid w:val="00F77375"/>
    <w:rsid w:val="00FB2345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4BB2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s.sakarya.edu.tr/sinavyeriogr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.sakarya.edu.tr/sinavyeriogren.php" TargetMode="External"/><Relationship Id="rId5" Type="http://schemas.openxmlformats.org/officeDocument/2006/relationships/hyperlink" Target="http://www.dos.sakarya.edu.tr/sinavyeriogren.php" TargetMode="External"/><Relationship Id="rId4" Type="http://schemas.openxmlformats.org/officeDocument/2006/relationships/hyperlink" Target="http://www.dos.sakarya.edu.tr/sinavyeriogre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2018-12-18T08:49:00Z</cp:lastPrinted>
  <dcterms:created xsi:type="dcterms:W3CDTF">2019-12-11T13:53:00Z</dcterms:created>
  <dcterms:modified xsi:type="dcterms:W3CDTF">2019-12-11T13:53:00Z</dcterms:modified>
</cp:coreProperties>
</file>